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A3" w:rsidRDefault="00CA5413" w:rsidP="00CA5413">
      <w:pPr>
        <w:jc w:val="center"/>
        <w:rPr>
          <w:sz w:val="40"/>
          <w:szCs w:val="40"/>
        </w:rPr>
      </w:pPr>
      <w:r>
        <w:rPr>
          <w:sz w:val="40"/>
          <w:szCs w:val="40"/>
        </w:rPr>
        <w:t>Spring Valley Lake</w:t>
      </w:r>
      <w:bookmarkStart w:id="0" w:name="_GoBack"/>
      <w:bookmarkEnd w:id="0"/>
    </w:p>
    <w:p w:rsidR="00CA5413" w:rsidRDefault="00CA5413" w:rsidP="00CA5413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Pr="00CA5413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and 2</w:t>
      </w:r>
      <w:r w:rsidRPr="00CA5413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Quarter Combined</w:t>
      </w:r>
    </w:p>
    <w:p w:rsidR="00CA5413" w:rsidRPr="00CA5413" w:rsidRDefault="00FE0BFB" w:rsidP="00CA5413">
      <w:pPr>
        <w:jc w:val="center"/>
        <w:rPr>
          <w:sz w:val="40"/>
          <w:szCs w:val="40"/>
        </w:rPr>
      </w:pPr>
      <w:r w:rsidRPr="00FE0BF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FA0FE" wp14:editId="29401188">
                <wp:simplePos x="0" y="0"/>
                <wp:positionH relativeFrom="column">
                  <wp:posOffset>5029200</wp:posOffset>
                </wp:positionH>
                <wp:positionV relativeFrom="paragraph">
                  <wp:posOffset>422910</wp:posOffset>
                </wp:positionV>
                <wp:extent cx="2374265" cy="1403985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BFB" w:rsidRPr="00FE0BFB" w:rsidRDefault="00FE0BF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E0BFB">
                              <w:rPr>
                                <w:sz w:val="36"/>
                                <w:szCs w:val="36"/>
                              </w:rPr>
                              <w:t>Total Sales: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33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" strokecolor="white [3212]">
                <v:textbox style="mso-fit-shape-to-text:t">
                  <w:txbxContent>
                    <w:p w:rsidR="00FE0BFB" w:rsidRPr="00FE0BFB" w:rsidRDefault="00FE0BFB">
                      <w:pPr>
                        <w:rPr>
                          <w:sz w:val="36"/>
                          <w:szCs w:val="36"/>
                        </w:rPr>
                      </w:pPr>
                      <w:r w:rsidRPr="00FE0BFB">
                        <w:rPr>
                          <w:sz w:val="36"/>
                          <w:szCs w:val="36"/>
                        </w:rPr>
                        <w:t>Total Sales: 121</w:t>
                      </w:r>
                    </w:p>
                  </w:txbxContent>
                </v:textbox>
              </v:shape>
            </w:pict>
          </mc:Fallback>
        </mc:AlternateContent>
      </w:r>
      <w:r w:rsidR="00CA5413" w:rsidRPr="00CA5413">
        <w:rPr>
          <w:noProof/>
          <w:color w:val="C45911" w:themeColor="accent2" w:themeShade="BF"/>
        </w:rPr>
        <w:drawing>
          <wp:inline distT="0" distB="0" distL="0" distR="0" wp14:anchorId="2198F5EF" wp14:editId="041F9411">
            <wp:extent cx="9782175" cy="5791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A5413" w:rsidRPr="00CA5413" w:rsidSect="00CA5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13"/>
    <w:rsid w:val="00CA5413"/>
    <w:rsid w:val="00CE28A3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1</c:v>
                </c:pt>
                <c:pt idx="2">
                  <c:v>8</c:v>
                </c:pt>
                <c:pt idx="3">
                  <c:v>9</c:v>
                </c:pt>
                <c:pt idx="4">
                  <c:v>28</c:v>
                </c:pt>
                <c:pt idx="5">
                  <c:v>21</c:v>
                </c:pt>
                <c:pt idx="6">
                  <c:v>18</c:v>
                </c:pt>
                <c:pt idx="7">
                  <c:v>11</c:v>
                </c:pt>
                <c:pt idx="8">
                  <c:v>8</c:v>
                </c:pt>
                <c:pt idx="9">
                  <c:v>3</c:v>
                </c:pt>
                <c:pt idx="10">
                  <c:v>8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2520448"/>
        <c:axId val="72521984"/>
        <c:axId val="0"/>
      </c:bar3DChart>
      <c:catAx>
        <c:axId val="72520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521984"/>
        <c:crosses val="autoZero"/>
        <c:auto val="1"/>
        <c:lblAlgn val="ctr"/>
        <c:lblOffset val="100"/>
        <c:noMultiLvlLbl val="0"/>
      </c:catAx>
      <c:valAx>
        <c:axId val="725219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2520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0.15093</cdr:x>
      <cdr:y>0.07566</cdr:y>
    </cdr:from>
    <cdr:to>
      <cdr:x>0.44693</cdr:x>
      <cdr:y>0.12336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438150"/>
          <a:ext cx="28956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3,377 </a:t>
          </a:r>
          <a:r>
            <a:rPr lang="en-US" sz="1000" i="1"/>
            <a:t>-</a:t>
          </a:r>
          <a:r>
            <a:rPr lang="en-US" sz="1000" i="1" baseline="0"/>
            <a:t>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0.14995</cdr:x>
      <cdr:y>0.14309</cdr:y>
    </cdr:from>
    <cdr:to>
      <cdr:x>0.44693</cdr:x>
      <cdr:y>0.1875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828675"/>
          <a:ext cx="29051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2.537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0.15287</cdr:x>
      <cdr:y>0.21217</cdr:y>
    </cdr:from>
    <cdr:to>
      <cdr:x>0.45375</cdr:x>
      <cdr:y>0.25822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95425" y="1228725"/>
          <a:ext cx="29432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2,811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0.15385</cdr:x>
      <cdr:y>0.27632</cdr:y>
    </cdr:from>
    <cdr:to>
      <cdr:x>0.43914</cdr:x>
      <cdr:y>0.31743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504950" y="1600200"/>
          <a:ext cx="2790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3,346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0.1519</cdr:x>
      <cdr:y>0.34375</cdr:y>
    </cdr:from>
    <cdr:to>
      <cdr:x>0.46641</cdr:x>
      <cdr:y>0.38651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1990725"/>
          <a:ext cx="3076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2,605 </a:t>
          </a:r>
          <a:r>
            <a:rPr lang="en-US" sz="1000" i="1"/>
            <a:t>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0.15287</cdr:x>
      <cdr:y>0.40954</cdr:y>
    </cdr:from>
    <cdr:to>
      <cdr:x>0.48101</cdr:x>
      <cdr:y>0.45559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95425" y="2371725"/>
          <a:ext cx="32099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2,515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0.15287</cdr:x>
      <cdr:y>0.47533</cdr:y>
    </cdr:from>
    <cdr:to>
      <cdr:x>0.55696</cdr:x>
      <cdr:y>0.51645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95425" y="2752725"/>
          <a:ext cx="3952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2,496 </a:t>
          </a:r>
          <a:r>
            <a:rPr lang="en-US" sz="1000" i="1"/>
            <a:t>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0.1519</cdr:x>
      <cdr:y>0.53947</cdr:y>
    </cdr:from>
    <cdr:to>
      <cdr:x>0.50925</cdr:x>
      <cdr:y>0.58717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124200"/>
          <a:ext cx="34956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2,161 </a:t>
          </a:r>
          <a:r>
            <a:rPr lang="en-US" sz="1000" i="1" baseline="0"/>
            <a:t>- Average Year Built </a:t>
          </a:r>
          <a:r>
            <a:rPr lang="en-US" sz="1000" b="1" i="1" baseline="0"/>
            <a:t>1990</a:t>
          </a:r>
          <a:r>
            <a:rPr lang="en-US" sz="1000" i="1" baseline="0"/>
            <a:t> </a:t>
          </a:r>
          <a:endParaRPr lang="en-US" sz="1000" i="1"/>
        </a:p>
      </cdr:txBody>
    </cdr:sp>
  </cdr:relSizeAnchor>
  <cdr:relSizeAnchor xmlns:cdr="http://schemas.openxmlformats.org/drawingml/2006/chartDrawing">
    <cdr:from>
      <cdr:x>0.15287</cdr:x>
      <cdr:y>0.60691</cdr:y>
    </cdr:from>
    <cdr:to>
      <cdr:x>0.49659</cdr:x>
      <cdr:y>0.65132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95425" y="3514725"/>
          <a:ext cx="33623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1,965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0.15093</cdr:x>
      <cdr:y>0.6727</cdr:y>
    </cdr:from>
    <cdr:to>
      <cdr:x>0.46933</cdr:x>
      <cdr:y>0.71875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3895725"/>
          <a:ext cx="31146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1,691</a:t>
          </a:r>
          <a:r>
            <a:rPr lang="en-US" sz="1000" i="1" baseline="0"/>
            <a:t> 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0.1519</cdr:x>
      <cdr:y>0.74178</cdr:y>
    </cdr:from>
    <cdr:to>
      <cdr:x>0.42648</cdr:x>
      <cdr:y>0.78618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295775"/>
          <a:ext cx="2686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1,654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0.1519</cdr:x>
      <cdr:y>0.80757</cdr:y>
    </cdr:from>
    <cdr:to>
      <cdr:x>0.43817</cdr:x>
      <cdr:y>0.85033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4676775"/>
          <a:ext cx="2800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1,561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0.14703</cdr:x>
      <cdr:y>0.87336</cdr:y>
    </cdr:from>
    <cdr:to>
      <cdr:x>0.51996</cdr:x>
      <cdr:y>0.9227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38275" y="5057775"/>
          <a:ext cx="36480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1,320 </a:t>
          </a:r>
          <a:r>
            <a:rPr lang="en-US" sz="1000" i="1"/>
            <a:t>- Average Year Built </a:t>
          </a:r>
          <a:r>
            <a:rPr lang="en-US" sz="1000" b="1" i="1"/>
            <a:t>1981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FNF Employee</cp:lastModifiedBy>
  <cp:revision>2</cp:revision>
  <dcterms:created xsi:type="dcterms:W3CDTF">2016-08-22T16:35:00Z</dcterms:created>
  <dcterms:modified xsi:type="dcterms:W3CDTF">2016-09-08T19:06:00Z</dcterms:modified>
</cp:coreProperties>
</file>